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color w:val="C00000"/>
          <w:sz w:val="44"/>
          <w:szCs w:val="21"/>
          <w:lang w:val="pl-PL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color w:val="C00000"/>
          <w:sz w:val="44"/>
          <w:szCs w:val="21"/>
        </w:rPr>
        <w:t>Kalendarz na r</w:t>
      </w:r>
      <w:r>
        <w:rPr>
          <w:rFonts w:hint="default" w:ascii="Times New Roman" w:hAnsi="Times New Roman" w:cs="Times New Roman"/>
          <w:b/>
          <w:bCs/>
          <w:color w:val="C00000"/>
          <w:sz w:val="44"/>
          <w:szCs w:val="21"/>
        </w:rPr>
        <w:t>ok szkolny 202</w:t>
      </w:r>
      <w:r>
        <w:rPr>
          <w:rFonts w:hint="default" w:ascii="Times New Roman" w:hAnsi="Times New Roman" w:cs="Times New Roman"/>
          <w:b/>
          <w:bCs/>
          <w:color w:val="C00000"/>
          <w:sz w:val="44"/>
          <w:szCs w:val="21"/>
          <w:lang w:val="pl-PL"/>
        </w:rPr>
        <w:t>2</w:t>
      </w:r>
      <w:r>
        <w:rPr>
          <w:rFonts w:hint="default" w:ascii="Times New Roman" w:hAnsi="Times New Roman" w:cs="Times New Roman"/>
          <w:b/>
          <w:bCs/>
          <w:color w:val="C00000"/>
          <w:sz w:val="44"/>
          <w:szCs w:val="21"/>
        </w:rPr>
        <w:t>/202</w:t>
      </w:r>
      <w:r>
        <w:rPr>
          <w:rFonts w:hint="default" w:ascii="Times New Roman" w:hAnsi="Times New Roman" w:cs="Times New Roman"/>
          <w:b/>
          <w:bCs/>
          <w:color w:val="C00000"/>
          <w:sz w:val="44"/>
          <w:szCs w:val="21"/>
          <w:lang w:val="pl-PL"/>
        </w:rPr>
        <w:t>3</w:t>
      </w:r>
    </w:p>
    <w:tbl>
      <w:tblPr>
        <w:tblStyle w:val="4"/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45"/>
        <w:gridCol w:w="3030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"https://www.kalbi.pl/kalendarz-wrzesien-2022" \o "Kalendarz na Wrzesień 2022"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SimSun" w:hAnsi="SimSun" w:eastAsia="SimSun" w:cs="SimSun"/>
                <w:color w:val="auto"/>
                <w:sz w:val="24"/>
                <w:szCs w:val="24"/>
              </w:rPr>
              <w:t>Wrzesień</w: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tbl>
            <w:tblPr>
              <w:tblStyle w:val="4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5"/>
              <w:gridCol w:w="420"/>
              <w:gridCol w:w="420"/>
              <w:gridCol w:w="420"/>
              <w:gridCol w:w="420"/>
              <w:gridCol w:w="420"/>
              <w:gridCol w:w="4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"_-2"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"_-1"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"_0"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magenta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magenta"/>
                      <w:lang w:val="en-US" w:eastAsia="zh-CN" w:bidi="ar"/>
                    </w:rPr>
                    <w:instrText xml:space="preserve"> HYPERLINK "https://www.kalbi.pl/1-wrzesnia" \o "Początek roku szkolnego"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magenta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  <w:highlight w:val="magenta"/>
                    </w:rPr>
                    <w:t xml:space="preserve">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magenta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"https://www.kalbi.pl/3-wrzesnia"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"https://www.kalbi.pl/4-wrzesnia"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"https://www.kalbi.pl/5-wrzesnia"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"https://www.kalbi.pl/6-wrzesnia"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instrText xml:space="preserve"> HYPERLINK "https://www.kalbi.pl/7-wrzesnia"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  <w:highlight w:val="yellow"/>
                    </w:rPr>
                    <w:t xml:space="preserve">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"https://www.kalbi.pl/8-wrzesnia"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"https://www.kalbi.pl/9-wrzesnia"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"https://www.kalbi.pl/10-wrzesnia"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"https://www.kalbi.pl/11-wrzesnia"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"https://www.kalbi.pl/12-wrzesnia"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"https://www.kalbi.pl/13-wrzesnia"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"https://www.kalbi.pl/14-wrzesnia"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"https://www.kalbi.pl/15-wrzesnia"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"https://www.kalbi.pl/16-wrzesnia"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"https://www.kalbi.pl/17-wrzesnia"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"https://www.kalbi.pl/18-wrzesnia"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"https://www.kalbi.pl/19-wrzesnia"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"https://www.kalbi.pl/20-wrzesnia"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"https://www.kalbi.pl/21-wrzesnia"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"https://www.kalbi.pl/22-wrzesnia"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"https://www.kalbi.pl/23-wrzesnia"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"https://www.kalbi.pl/24-wrzesnia"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"https://www.kalbi.pl/25-wrzesnia"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"https://www.kalbi.pl/26-wrzesnia"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"https://www.kalbi.pl/27-wrzesnia"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"https://www.kalbi.pl/28-wrzesnia"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"https://www.kalbi.pl/29-wrzesnia"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"https://www.kalbi.pl/30-wrzesnia" \o "Dzień Chłopaka"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30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"_31"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"_32"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rPr>
                <w:color w:val="auto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"https://www.kalbi.pl/kalendarz-pazdziernik-2022" \o "Kalendarz na Październik 2022"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SimSun" w:hAnsi="SimSun" w:eastAsia="SimSun" w:cs="SimSun"/>
                <w:color w:val="auto"/>
                <w:sz w:val="24"/>
                <w:szCs w:val="24"/>
              </w:rPr>
              <w:t>Październik</w: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tbl>
            <w:tblPr>
              <w:tblStyle w:val="4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5"/>
              <w:gridCol w:w="420"/>
              <w:gridCol w:w="420"/>
              <w:gridCol w:w="420"/>
              <w:gridCol w:w="420"/>
              <w:gridCol w:w="420"/>
              <w:gridCol w:w="4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"_-4"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"_-2"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"_-1"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"_0"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"https://www.kalbi.pl/3-pazdziernika"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"https://www.kalbi.pl/4-pazdziernika"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instrText xml:space="preserve"> HYPERLINK "https://www.kalbi.pl/5-pazdziernika"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  <w:highlight w:val="yellow"/>
                    </w:rPr>
                    <w:t xml:space="preserve">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"https://www.kalbi.pl/6-pazdziernika"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"https://www.kalbi.pl/7-pazdziernika"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"https://www.kalbi.pl/8-pazdziernika"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"https://www.kalbi.pl/9-pazdziernika"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"https://www.kalbi.pl/10-pazdziernika"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"https://www.kalbi.pl/11-pazdziernika"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"https://www.kalbi.pl/12-pazdziernika"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"https://www.kalbi.pl/13-pazdziernika"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  <w:highlight w:val="magenta"/>
                    </w:rPr>
                    <w:t>13</w:t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"https://www.kalbi.pl/14-pazdziernika" \o "Dzień Nauczyciela"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"https://www.kalbi.pl/15-pazdziernika"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"https://www.kalbi.pl/16-pazdziernika"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"https://www.kalbi.pl/17-pazdziernika"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"https://www.kalbi.pl/18-pazdziernika"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"https://www.kalbi.pl/19-pazdziernika"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"https://www.kalbi.pl/20-pazdziernika"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"https://www.kalbi.pl/21-pazdziernika"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"https://www.kalbi.pl/22-pazdziernika"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"https://www.kalbi.pl/23-pazdziernika"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"https://www.kalbi.pl/24-pazdziernika"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"https://www.kalbi.pl/25-pazdziernika"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"https://www.kalbi.pl/26-pazdziernika"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"https://www.kalbi.pl/27-pazdziernika"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"https://www.kalbi.pl/28-pazdziernika"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"https://www.kalbi.pl/29-pazdziernika"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"https://www.kalbi.pl/30-pazdziernika"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30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"https://www.kalbi.pl/31-pazdziernika" \o "Haloween"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>31</w:t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"_32"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"_34"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"_35"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"_36"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"_37"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rPr>
                <w:color w:val="auto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"https://www.kalbi.pl/kalendarz-listopad-2022" \o "Kalendarz na Listopad 2022"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SimSun" w:hAnsi="SimSun" w:eastAsia="SimSun" w:cs="SimSun"/>
                <w:color w:val="auto"/>
                <w:sz w:val="24"/>
                <w:szCs w:val="24"/>
              </w:rPr>
              <w:t>Listopad</w: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tbl>
            <w:tblPr>
              <w:tblStyle w:val="4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5"/>
              <w:gridCol w:w="420"/>
              <w:gridCol w:w="420"/>
              <w:gridCol w:w="420"/>
              <w:gridCol w:w="420"/>
              <w:gridCol w:w="420"/>
              <w:gridCol w:w="4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"_0"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"https://www.kalbi.pl/1-listopada" \o "Wszystkich Świętych"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"https://www.kalbi.pl/2-listopada" \o "Zaduszki"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instrText xml:space="preserve"> HYPERLINK "https://www.kalbi.pl/3-listopada"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  <w:highlight w:val="yellow"/>
                    </w:rPr>
                    <w:t xml:space="preserve">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"https://www.kalbi.pl/4-listopada"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"https://www.kalbi.pl/5-listopada"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"https://www.kalbi.pl/6-listopada"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"https://www.kalbi.pl/7-listopada"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"https://www.kalbi.pl/8-listopada"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"https://www.kalbi.pl/9-listopada"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"https://www.kalbi.pl/10-listopada"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  <w:highlight w:val="magenta"/>
                    </w:rPr>
                    <w:t>10</w:t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"https://www.kalbi.pl/11-listopada" \o "Święto Niepodległości"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>11</w:t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"https://www.kalbi.pl/12-listopada"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"https://www.kalbi.pl/13-listopada"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"https://www.kalbi.pl/14-listopada"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"https://www.kalbi.pl/15-listopada"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"https://www.kalbi.pl/16-listopada"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"https://www.kalbi.pl/17-listopada"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"https://www.kalbi.pl/18-listopada"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"https://www.kalbi.pl/19-listopada"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"https://www.kalbi.pl/20-listopada"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"https://www.kalbi.pl/21-listopada"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"https://www.kalbi.pl/22-listopada"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"https://www.kalbi.pl/23-listopada"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"https://www.kalbi.pl/24-listopada"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"https://www.kalbi.pl/25-listopada"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"https://www.kalbi.pl/26-listopada"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"https://www.kalbi.pl/27-listopada"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"https://www.kalbi.pl/28-listopada"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"https://www.kalbi.pl/29-listopada" \o "Andrzejki"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"https://www.kalbi.pl/30-listopada"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30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"_31"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"_32"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"_34"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"https://www.kalbi.pl/kalendarz-grudzien-2022" \o "Kalendarz na Grudzień 2022"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SimSun" w:hAnsi="SimSun" w:eastAsia="SimSun" w:cs="SimSun"/>
                <w:color w:val="auto"/>
                <w:sz w:val="24"/>
                <w:szCs w:val="24"/>
              </w:rPr>
              <w:t>Grudzień</w: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tbl>
            <w:tblPr>
              <w:tblStyle w:val="4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5"/>
              <w:gridCol w:w="420"/>
              <w:gridCol w:w="420"/>
              <w:gridCol w:w="420"/>
              <w:gridCol w:w="420"/>
              <w:gridCol w:w="420"/>
              <w:gridCol w:w="4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"_-2"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"_-1"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"_0"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"https://www.kalbi.pl/3-grudnia"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"https://www.kalbi.pl/4-grudnia" \o "Barbórka"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"https://www.kalbi.pl/5-grudnia"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"https://www.kalbi.pl/6-grudnia" \o "Mikołajki"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instrText xml:space="preserve"> HYPERLINK "https://www.kalbi.pl/7-grudnia"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  <w:highlight w:val="yellow"/>
                    </w:rPr>
                    <w:t xml:space="preserve">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"https://www.kalbi.pl/8-grudnia"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"https://www.kalbi.pl/9-grudnia"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"https://www.kalbi.pl/10-grudnia"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"https://www.kalbi.pl/11-grudnia"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"https://www.kalbi.pl/12-grudnia"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"https://www.kalbi.pl/13-grudnia"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"https://www.kalbi.pl/14-grudnia"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"https://www.kalbi.pl/15-grudnia"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"https://www.kalbi.pl/16-grudnia"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"https://www.kalbi.pl/17-grudnia"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"https://www.kalbi.pl/18-grudnia"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"https://www.kalbi.pl/19-grudnia"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"https://www.kalbi.pl/20-grudnia"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"https://www.kalbi.pl/21-grudnia"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"https://www.kalbi.pl/22-grudnia"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"https://www.kalbi.pl/23-grudnia" \o "Zimowa przerwa świąteczna"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23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"https://www.kalbi.pl/24-grudnia" \o "Zimowa przerwa świąteczna, •Wigilia Bożego Narodzenia"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24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"https://www.kalbi.pl/25-grudnia" \o "Zimowa przerwa świąteczna, •Boże Narodzenie"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25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"https://www.kalbi.pl/26-grudnia" \o "Zimowa przerwa świąteczna, •Boże Narodzenie"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26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"https://www.kalbi.pl/27-grudnia" \o "Zimowa przerwa świąteczna"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27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"https://www.kalbi.pl/28-grudnia" \o "Zimowa przerwa świąteczna"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28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"https://www.kalbi.pl/29-grudnia" \o "Zimowa przerwa świąteczna"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29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"https://www.kalbi.pl/30-grudnia" \o "Zimowa przerwa świąteczna"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30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"https://www.kalbi.pl/31-grudnia" \o "Zimowa przerwa świąteczna, •Sylwester"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31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"_32"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rPr>
                <w:color w:val="auto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"https://www.kalbi.pl/kalendarz-styczen-2023" \o "Kalendarz na Styczeń 2023"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SimSun" w:hAnsi="SimSun" w:eastAsia="SimSun" w:cs="SimSun"/>
                <w:color w:val="auto"/>
                <w:sz w:val="24"/>
                <w:szCs w:val="24"/>
              </w:rPr>
              <w:t>Styczeń</w: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tbl>
            <w:tblPr>
              <w:tblStyle w:val="4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5"/>
              <w:gridCol w:w="420"/>
              <w:gridCol w:w="420"/>
              <w:gridCol w:w="420"/>
              <w:gridCol w:w="420"/>
              <w:gridCol w:w="420"/>
              <w:gridCol w:w="4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"_-5"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"_-4"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"_-2"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"_-1"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"_0"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"https://www.kalbi.pl/1-stycznia" \o "Nowy Rok"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"https://www.kalbi.pl/2-stycznia"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"https://www.kalbi.pl/3-stycznia"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"https://www.kalbi.pl/4-stycznia"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"https://www.kalbi.pl/5-stycznia"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"https://www.kalbi.pl/6-stycznia" \o "Trzech Króli"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6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"https://www.kalbi.pl/7-stycznia"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"https://www.kalbi.pl/8-stycznia"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"https://www.kalbi.pl/9-stycznia"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  <w:highlight w:val="yellow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 w:bidi="ar"/>
                    </w:rPr>
                    <w:instrText xml:space="preserve"> HYPERLINK "https://www.kalbi.pl/10-stycznia"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  <w:highlight w:val="none"/>
                    </w:rPr>
                    <w:t xml:space="preserve">10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  <w:highlight w:val="yellow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instrText xml:space="preserve"> HYPERLINK "https://www.kalbi.pl/11-stycznia"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  <w:highlight w:val="yellow"/>
                    </w:rPr>
                    <w:t xml:space="preserve">11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"https://www.kalbi.pl/12-stycznia"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"https://www.kalbi.pl/13-stycznia"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"https://www.kalbi.pl/14-stycznia"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"https://www.kalbi.pl/15-stycznia"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"https://www.kalbi.pl/16-stycznia" \o "Ferie zimowe: Lubelskie, Łódzkie, Podkarpackie, Pomorskie, Śląskie"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"https://www.kalbi.pl/17-stycznia" \o "Ferie zimowe: Lubelskie, Łódzkie, Podkarpackie, Pomorskie, Śląskie"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"https://www.kalbi.pl/18-stycznia" \o "Ferie zimowe: Lubelskie, Łódzkie, Podkarpackie, Pomorskie, Śląskie"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"https://www.kalbi.pl/19-stycznia" \o "Ferie zimowe: Lubelskie, Łódzkie, Podkarpackie, Pomorskie, Śląskie"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"https://www.kalbi.pl/20-stycznia" \o "Ferie zimowe: Lubelskie, Łódzkie, Podkarpackie, Pomorskie, Śląskie"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"https://www.kalbi.pl/21-stycznia" \o "Ferie zimowe: Lubelskie, Łódzkie, Podkarpackie, Pomorskie, Śląskie, •Dzień Babci"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"https://www.kalbi.pl/22-stycznia" \o "Ferie zimowe: Lubelskie, Łódzkie, Podkarpackie, Pomorskie, Śląskie, •Dzień Dziadka"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"https://www.kalbi.pl/23-stycznia" \o "Ferie zimowe: Podlaskie, Warmińsko-Mazurskie, •Ferie zimowe: Lubelskie, Łódzkie, Podkarpackie, Pomorskie, Śląskie"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"https://www.kalbi.pl/24-stycznia" \o "Ferie zimowe: Podlaskie, Warmińsko-Mazurskie, •Ferie zimowe: Lubelskie, Łódzkie, Podkarpackie, Pomorskie, Śląskie"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"https://www.kalbi.pl/25-stycznia" \o "Ferie zimowe: Podlaskie, Warmińsko-Mazurskie, •Ferie zimowe: Lubelskie, Łódzkie, Podkarpackie, Pomorskie, Śląskie"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"https://www.kalbi.pl/26-stycznia" \o "Ferie zimowe: Podlaskie, Warmińsko-Mazurskie, •Ferie zimowe: Lubelskie, Łódzkie, Podkarpackie, Pomorskie, Śląskie"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"https://www.kalbi.pl/27-stycznia" \o "Ferie zimowe: Podlaskie, Warmińsko-Mazurskie, •Ferie zimowe: Lubelskie, Łódzkie, Podkarpackie, Pomorskie, Śląskie"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"https://www.kalbi.pl/28-stycznia" \o "Ferie zimowe: Podlaskie, Warmińsko-Mazurskie, •Ferie zimowe: Lubelskie, Łódzkie, Podkarpackie, Pomorskie, Śląskie"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"https://www.kalbi.pl/29-stycznia" \o "Ferie zimowe: Podlaskie, Warmińsko-Mazurskie, •Ferie zimowe: Lubelskie, Łódzkie, Podkarpackie, Pomorskie, Śląskie"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"https://www.kalbi.pl/30-stycznia" \o "Ferie zimowe: Kujawsko-Pomorskie, Lubuskie, Małopolskie, Świętokrzyskie, Wielkopolskie, •Ferie zimowe: Podlaskie, Warmińsko-Mazurskie"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30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"https://www.kalbi.pl/31-stycznia" \o "Ferie zimowe: Kujawsko-Pomorskie, Lubuskie, Małopolskie, Świętokrzyskie, Wielkopolskie, •Ferie zimowe: Podlaskie, Warmińsko-Mazurskie"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31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"_32"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"_34"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"_35"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"_36"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rPr>
                <w:color w:val="auto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"https://www.kalbi.pl/kalendarz-luty-2023" \o "Kalendarz na Luty 2023"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SimSun" w:hAnsi="SimSun" w:eastAsia="SimSun" w:cs="SimSun"/>
                <w:color w:val="auto"/>
                <w:sz w:val="24"/>
                <w:szCs w:val="24"/>
              </w:rPr>
              <w:t>Luty</w: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tbl>
            <w:tblPr>
              <w:tblStyle w:val="4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5"/>
              <w:gridCol w:w="420"/>
              <w:gridCol w:w="420"/>
              <w:gridCol w:w="420"/>
              <w:gridCol w:w="420"/>
              <w:gridCol w:w="420"/>
              <w:gridCol w:w="4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"_-1"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"_0"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magenta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magenta"/>
                      <w:lang w:val="en-US" w:eastAsia="zh-CN" w:bidi="ar"/>
                    </w:rPr>
                    <w:instrText xml:space="preserve"> HYPERLINK "https://www.kalbi.pl/1-lutego" \o "Ferie zimowe: Kujawsko-Pomorskie, Lubuskie, Małopolskie, Świętokrzyskie, Wielkopolskie, •Ferie zimowe: Podlaskie, Warmińsko-Mazurskie"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magenta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  <w:highlight w:val="magenta"/>
                    </w:rPr>
                    <w:t xml:space="preserve">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magenta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"https://www.kalbi.pl/2-lutego" \o "Ferie zimowe: Kujawsko-Pomorskie, Lubuskie, Małopolskie, Świętokrzyskie, Wielkopolskie, •Ferie zimowe: Podlaskie, Warmińsko-Mazurskie, •Matki Boskiej Gromnicznej"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"https://www.kalbi.pl/3-lutego" \o "Ferie zimowe: Kujawsko-Pomorskie, Lubuskie, Małopolskie, Świętokrzyskie, Wielkopolskie, •Ferie zimowe: Podlaskie, Warmińsko-Mazurskie"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"https://www.kalbi.pl/4-lutego" \o "Ferie zimowe: Kujawsko-Pomorskie, Lubuskie, Małopolskie, Świętokrzyskie, Wielkopolskie, •Ferie zimowe: Podlaskie, Warmińsko-Mazurskie"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"https://www.kalbi.pl/5-lutego" \o "Ferie zimowe: Kujawsko-Pomorskie, Lubuskie, Małopolskie, Świętokrzyskie, Wielkopolskie, •Ferie zimowe: Podlaskie, Warmińsko-Mazurskie"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"https://www.kalbi.pl/6-lutego" \o "Ferie zimowe: Kujawsko-Pomorskie, Lubuskie, Małopolskie, Świętokrzyskie, Wielkopolskie"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"https://www.kalbi.pl/7-lutego" \o "Ferie zimowe: Kujawsko-Pomorskie, Lubuskie, Małopolskie, Świętokrzyskie, Wielkopolskie"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"https://www.kalbi.pl/8-lutego" \o "Ferie zimowe: Kujawsko-Pomorskie, Lubuskie, Małopolskie, Świętokrzyskie, Wielkopolskie"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"https://www.kalbi.pl/9-lutego" \o "Ferie zimowe: Kujawsko-Pomorskie, Lubuskie, Małopolskie, Świętokrzyskie, Wielkopolskie"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"https://www.kalbi.pl/10-lutego" \o "Ferie zimowe: Kujawsko-Pomorskie, Lubuskie, Małopolskie, Świętokrzyskie, Wielkopolskie"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"https://www.kalbi.pl/11-lutego" \o "Ferie zimowe: Kujawsko-Pomorskie, Lubuskie, Małopolskie, Świętokrzyskie, Wielkopolskie"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"https://www.kalbi.pl/12-lutego" \o "Ferie zimowe: Kujawsko-Pomorskie, Lubuskie, Małopolskie, Świętokrzyskie, Wielkopolskie"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"https://www.kalbi.pl/13-lutego" \o "Ferie zimowe: Dolnośląskie, Mazowieckie, Opolskie, Zachodniopomorskie"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13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"https://www.kalbi.pl/14-lutego" \o "Ferie zimowe: Dolnośląskie, Mazowieckie, Opolskie, Zachodniopomorskie, •Walentynki"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14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"https://www.kalbi.pl/15-lutego" \o "Ferie zimowe: Dolnośląskie, Mazowieckie, Opolskie, Zachodniopomorskie"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15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"https://www.kalbi.pl/16-lutego" \o "Ferie zimowe: Dolnośląskie, Mazowieckie, Opolskie, Zachodniopomorskie, •Tłusty Czwartek"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16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"https://www.kalbi.pl/17-lutego" \o "Ferie zimowe: Dolnośląskie, Mazowieckie, Opolskie, Zachodniopomorskie"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"https://www.kalbi.pl/18-lutego" \o "Ferie zimowe: Dolnośląskie, Mazowieckie, Opolskie, Zachodniopomorskie"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"https://www.kalbi.pl/19-lutego" \o "Ferie zimowe: Dolnośląskie, Mazowieckie, Opolskie, Zachodniopomorskie"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19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"https://www.kalbi.pl/20-lutego" \o "Ferie zimowe: Dolnośląskie, Mazowieckie, Opolskie, Zachodniopomorskie"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20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"https://www.kalbi.pl/21-lutego" \o "Ferie zimowe: Dolnośląskie, Mazowieckie, Opolskie, Zachodniopomorskie, •Śledzik"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21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"https://www.kalbi.pl/22-lutego" \o "Ferie zimowe: Dolnośląskie, Mazowieckie, Opolskie, Zachodniopomorskie, •Popielec"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22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"https://www.kalbi.pl/23-lutego" \o "Ferie zimowe: Dolnośląskie, Mazowieckie, Opolskie, Zachodniopomorskie"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23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"https://www.kalbi.pl/24-lutego" \o "Ferie zimowe: Dolnośląskie, Mazowieckie, Opolskie, Zachodniopomorskie"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24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"https://www.kalbi.pl/25-lutego" \o "Ferie zimowe: Dolnośląskie, Mazowieckie, Opolskie, Zachodniopomorskie"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25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"https://www.kalbi.pl/26-lutego" \o "Ferie zimowe: Dolnośląskie, Mazowieckie, Opolskie, Zachodniopomorskie"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26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"https://www.kalbi.pl/27-lutego"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"https://www.kalbi.pl/28-lutego"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"_29"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"_30"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"_31"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"_32"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"https://www.kalbi.pl/kalendarz-marzec-2023" \o "Kalendarz na Marzec 2023"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SimSun" w:hAnsi="SimSun" w:eastAsia="SimSun" w:cs="SimSun"/>
                <w:color w:val="auto"/>
                <w:sz w:val="24"/>
                <w:szCs w:val="24"/>
              </w:rPr>
              <w:t>Marzec</w: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tbl>
            <w:tblPr>
              <w:tblStyle w:val="4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5"/>
              <w:gridCol w:w="420"/>
              <w:gridCol w:w="420"/>
              <w:gridCol w:w="420"/>
              <w:gridCol w:w="420"/>
              <w:gridCol w:w="420"/>
              <w:gridCol w:w="4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"_-1"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"_0"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"https://www.kalbi.pl/3-marca"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"https://www.kalbi.pl/4-marca"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"https://www.kalbi.pl/5-marca"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"https://www.kalbi.pl/6-marca"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"https://www.kalbi.pl/7-marca"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"https://www.kalbi.pl/8-marca" \o "Dzień Kobiet"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"https://www.kalbi.pl/9-marca"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"https://www.kalbi.pl/10-marca"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"https://www.kalbi.pl/11-marca"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"https://www.kalbi.pl/12-marca"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"https://www.kalbi.pl/13-marca"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"https://www.kalbi.pl/14-marca"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"https://www.kalbi.pl/15-marca"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"https://www.kalbi.pl/16-marca"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"https://www.kalbi.pl/17-marca"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"https://www.kalbi.pl/18-marca"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"https://www.kalbi.pl/19-marca"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"https://www.kalbi.pl/20-marca"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  <w:highlight w:val="none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 w:bidi="ar"/>
                    </w:rPr>
                    <w:instrText xml:space="preserve"> HYPERLINK "https://www.kalbi.pl/21-marca"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  <w:highlight w:val="none"/>
                    </w:rPr>
                    <w:t xml:space="preserve">21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  <w:highlight w:val="none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 w:bidi="ar"/>
                    </w:rPr>
                    <w:instrText xml:space="preserve"> HYPERLINK "https://www.kalbi.pl/22-marca"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  <w:highlight w:val="yellow"/>
                    </w:rPr>
                    <w:t>22</w:t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  <w:highlight w:val="none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"https://www.kalbi.pl/23-marca"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"https://www.kalbi.pl/24-marca"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"https://www.kalbi.pl/25-marca"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"https://www.kalbi.pl/26-marca"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"https://www.kalbi.pl/27-marca"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"https://www.kalbi.pl/28-marca"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"https://www.kalbi.pl/29-marca"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"https://www.kalbi.pl/30-marca"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30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"https://www.kalbi.pl/31-marca"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31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"_32"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rPr>
                <w:color w:val="auto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"https://www.kalbi.pl/kalendarz-kwiecien-2023" \o "Kalendarz na Kwiecień 2023"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SimSun" w:hAnsi="SimSun" w:eastAsia="SimSun" w:cs="SimSun"/>
                <w:color w:val="auto"/>
                <w:sz w:val="24"/>
                <w:szCs w:val="24"/>
              </w:rPr>
              <w:t>Kwiecień</w: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tbl>
            <w:tblPr>
              <w:tblStyle w:val="4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5"/>
              <w:gridCol w:w="420"/>
              <w:gridCol w:w="420"/>
              <w:gridCol w:w="420"/>
              <w:gridCol w:w="420"/>
              <w:gridCol w:w="420"/>
              <w:gridCol w:w="4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"_-4"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"_-2"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"_-1"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"_0"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"https://www.kalbi.pl/1-kwietnia" \o "Prima aprilis"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"https://www.kalbi.pl/2-kwietnia" \o "Niedziela Palmowa"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"https://www.kalbi.pl/3-kwietnia"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"https://www.kalbi.pl/4-kwietnia"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"https://www.kalbi.pl/5-kwietnia"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"https://www.kalbi.pl/6-kwietnia" \o "Wiosenna przerwa świąteczna, •Wielki Czwartek"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6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"https://www.kalbi.pl/7-kwietnia" \o "Wiosenna przerwa świąteczna, •Wielki Piątek"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7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"https://www.kalbi.pl/8-kwietnia" \o "Wiosenna przerwa świąteczna, •Wielka Sobota"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8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"https://www.kalbi.pl/9-kwietnia" \o "Wiosenna przerwa świąteczna, •Wielkanoc"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9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"https://www.kalbi.pl/10-kwietnia" \o "Wiosenna przerwa świąteczna, •Poniedziałek Wielkanocny"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10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"https://www.kalbi.pl/11-kwietnia" \o "Wiosenna przerwa świąteczna"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11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instrText xml:space="preserve"> HYPERLINK "https://www.kalbi.pl/12-kwietnia"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  <w:highlight w:val="yellow"/>
                    </w:rPr>
                    <w:t xml:space="preserve">12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highlight w:val="yellow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"https://www.kalbi.pl/13-kwietnia"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"https://www.kalbi.pl/14-kwietnia"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"https://www.kalbi.pl/15-kwietnia"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"https://www.kalbi.pl/16-kwietnia"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"https://www.kalbi.pl/17-kwietnia"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"https://www.kalbi.pl/18-kwietnia"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"https://www.kalbi.pl/19-kwietnia"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"https://www.kalbi.pl/20-kwietnia"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"https://www.kalbi.pl/21-kwietnia"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"https://www.kalbi.pl/22-kwietnia"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"https://www.kalbi.pl/23-kwietnia"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"https://www.kalbi.pl/24-kwietnia"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  <w:highlight w:val="yellow"/>
                    </w:rPr>
                    <w:t>24</w:t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"https://www.kalbi.pl/25-kwietnia"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"https://www.kalbi.pl/26-kwietnia"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"https://www.kalbi.pl/27-kwietnia"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"https://www.kalbi.pl/28-kwietnia"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  <w:highlight w:val="magenta"/>
                    </w:rPr>
                    <w:t>28</w:t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"https://www.kalbi.pl/29-kwietnia"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"https://www.kalbi.pl/30-kwietnia"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30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rPr>
                <w:color w:val="auto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"https://www.kalbi.pl/kalendarz-maj-2023" \o "Kalendarz na Maj 2023"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SimSun" w:hAnsi="SimSun" w:eastAsia="SimSun" w:cs="SimSun"/>
                <w:color w:val="auto"/>
                <w:sz w:val="24"/>
                <w:szCs w:val="24"/>
              </w:rPr>
              <w:t>Maj</w: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tbl>
            <w:tblPr>
              <w:tblStyle w:val="4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5"/>
              <w:gridCol w:w="420"/>
              <w:gridCol w:w="420"/>
              <w:gridCol w:w="420"/>
              <w:gridCol w:w="420"/>
              <w:gridCol w:w="420"/>
              <w:gridCol w:w="4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"https://www.kalbi.pl/kartka-z-kalendarza-1-maja-2023" \o "Święto Pracy"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"https://www.kalbi.pl/kartka-z-kalendarza-2-maja-2023" \o "Dzień Flagi RP"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highlight w:val="magenta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highlight w:val="magenta"/>
                      <w:lang w:val="en-US" w:eastAsia="zh-CN" w:bidi="ar"/>
                    </w:rPr>
                    <w:instrText xml:space="preserve"> HYPERLINK "https://www.kalbi.pl/kartka-z-kalendarza-3-maja-2023" \o "Święto Konstytucji 3 Maja"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highlight w:val="magenta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  <w:highlight w:val="magenta"/>
                    </w:rPr>
                    <w:t xml:space="preserve">3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highlight w:val="magenta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"https://www.kalbi.pl/kartka-z-kalendarza-4-maja-2023" \o "Pisemne egzaminy dojrzałości:  j. polski - poziom podstawowy"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"https://www.kalbi.pl/kartka-z-kalendarza-5-maja-2023" \o "Pisemne egzaminy dojrzałości:  matematyka - poziom podstawowy"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"https://www.kalbi.pl/kartka-z-kalendarza-6-maja-2023"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"https://www.kalbi.pl/kartka-z-kalendarza-7-maja-2023"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"https://www.kalbi.pl/kartka-z-kalendarza-8-maja-2023" \o "Pisemne egzaminy dojrzałości:  j. angielski"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"https://www.kalbi.pl/kartka-z-kalendarza-9-maja-2023"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"https://www.kalbi.pl/kartka-z-kalendarza-10-maja-2023"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"https://www.kalbi.pl/kartka-z-kalendarza-11-maja-2023"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"https://www.kalbi.pl/kartka-z-kalendarza-12-maja-2023"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"https://www.kalbi.pl/kartka-z-kalendarza-13-maja-2023"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"https://www.kalbi.pl/kartka-z-kalendarza-14-maja-2023"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"https://www.kalbi.pl/kartka-z-kalendarza-15-maja-2023"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"https://www.kalbi.pl/kartka-z-kalendarza-16-maja-2023"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"https://www.kalbi.pl/kartka-z-kalendarza-17-maja-2023"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  <w:highlight w:val="yellow"/>
                    </w:rPr>
                    <w:t>17</w:t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"https://www.kalbi.pl/kartka-z-kalendarza-18-maja-2023"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"https://www.kalbi.pl/kartka-z-kalendarza-19-maja-2023"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"https://www.kalbi.pl/kartka-z-kalendarza-20-maja-2023"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"https://www.kalbi.pl/kartka-z-kalendarza-21-maja-2023" \o "Wniebowstąpienie"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"https://www.kalbi.pl/kartka-z-kalendarza-22-maja-2023"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"https://www.kalbi.pl/kartka-z-kalendarza-23-maja-2023"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"https://www.kalbi.pl/kartka-z-kalendarza-24-maja-2023"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"https://www.kalbi.pl/kartka-z-kalendarza-25-maja-2023"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"https://www.kalbi.pl/kartka-z-kalendarza-26-maja-2023" \o "Dzień Matki"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"https://www.kalbi.pl/kartka-z-kalendarza-27-maja-2023"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"https://www.kalbi.pl/kartka-z-kalendarza-28-maja-2023" \o "Zielone Świątki"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"https://www.kalbi.pl/kartka-z-kalendarza-29-maja-2023"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29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"https://www.kalbi.pl/kartka-z-kalendarza-30-maja-2023"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30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"https://www.kalbi.pl/kartka-z-kalendarza-31-maja-2023"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31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"_32"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"_34"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"_35"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"https://www.kalbi.pl/kalendarz-czerwiec-2023" \o "Kalendarz na Czerwiec 2023"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SimSun" w:hAnsi="SimSun" w:eastAsia="SimSun" w:cs="SimSun"/>
                <w:color w:val="auto"/>
                <w:sz w:val="24"/>
                <w:szCs w:val="24"/>
              </w:rPr>
              <w:t>Czerwiec</w: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tbl>
            <w:tblPr>
              <w:tblStyle w:val="4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5"/>
              <w:gridCol w:w="420"/>
              <w:gridCol w:w="420"/>
              <w:gridCol w:w="420"/>
              <w:gridCol w:w="420"/>
              <w:gridCol w:w="420"/>
              <w:gridCol w:w="4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"_-2"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"_-1"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"_0"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"https://www.kalbi.pl/kartka-z-kalendarza-1-czerwca-2023" \o "Dzień Dziecka"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"https://www.kalbi.pl/kartka-z-kalendarza-2-czerwca-2023"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"https://www.kalbi.pl/kartka-z-kalendarza-3-czerwca-2023"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"https://www.kalbi.pl/kartka-z-kalendarza-4-czerwca-2023"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"https://www.kalbi.pl/kartka-z-kalendarza-5-czerwca-2023"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"https://www.kalbi.pl/kartka-z-kalendarza-6-czerwca-2023"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"https://www.kalbi.pl/kartka-z-kalendarza-7-czerwca-2023"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"https://www.kalbi.pl/kartka-z-kalendarza-8-czerwca-2023" \o "Boże Ciało"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8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"https://www.kalbi.pl/kartka-z-kalendarza-9-czerwca-2023"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9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"https://www.kalbi.pl/kartka-z-kalendarza-10-czerwca-2023"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"https://www.kalbi.pl/kartka-z-kalendarza-11-czerwca-2023"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"https://www.kalbi.pl/kartka-z-kalendarza-12-czerwca-2023"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"https://www.kalbi.pl/kartka-z-kalendarza-13-czerwca-2023"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13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"https://www.kalbi.pl/kartka-z-kalendarza-14-czerwca-2023"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"https://www.kalbi.pl/kartka-z-kalendarza-15-czerwca-2023"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"https://www.kalbi.pl/kartka-z-kalendarza-16-czerwca-2023"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16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"https://www.kalbi.pl/kartka-z-kalendarza-17-czerwca-2023"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"https://www.kalbi.pl/kartka-z-kalendarza-18-czerwca-2023"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"https://www.kalbi.pl/kartka-z-kalendarza-19-czerwca-2023"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  <w:highlight w:val="yellow"/>
                    </w:rPr>
                    <w:t>19</w:t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"https://www.kalbi.pl/kartka-z-kalendarza-20-czerwca-2023"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20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"https://www.kalbi.pl/kartka-z-kalendarza-21-czerwca-2023"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21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"https://www.kalbi.pl/kartka-z-kalendarza-22-czerwca-2023"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22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"https://www.kalbi.pl/kartka-z-kalendarza-23-czerwca-2023" \o "Zakończenie roku szkolnego 2022/2023, •Dzień Ojca"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  <w:highlight w:val="magenta"/>
                    </w:rPr>
                    <w:t>23</w:t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"https://www.kalbi.pl/kartka-z-kalendarza-24-czerwca-2023" \o "Wakacje 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24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"https://www.kalbi.pl/kartka-z-kalendarza-25-czerwca-2023" \o "Wakacje 2023"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auto"/>
                      <w:sz w:val="24"/>
                      <w:szCs w:val="24"/>
                    </w:rPr>
                    <w:t xml:space="preserve">25 </w: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"https://www.kalbi.pl/kartka-z-kalendarza-26-czerwca-2023"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  <w:highlight w:val="yellow"/>
                    </w:rPr>
                    <w:t>26</w:t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"https://www.kalbi.pl/kartka-z-kalendarza-27-czerwca-2023"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27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"https://www.kalbi.pl/kartka-z-kalendarza-28-czerwca-2023"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28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"https://www.kalbi.pl/kartka-z-kalendarza-29-czerwca-2023"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29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"https://www.kalbi.pl/kartka-z-kalendarza-30-czerwca-2023"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30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"_31"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"_32"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rPr>
                <w:color w:val="auto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"https://www.kalbi.pl/kalendarz-lipiec-2023" \o "Kalendarz na Lipiec 2023"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SimSun" w:hAnsi="SimSun" w:eastAsia="SimSun" w:cs="SimSun"/>
                <w:color w:val="auto"/>
                <w:sz w:val="24"/>
                <w:szCs w:val="24"/>
              </w:rPr>
              <w:t>Lipiec</w: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tbl>
            <w:tblPr>
              <w:tblStyle w:val="4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5"/>
              <w:gridCol w:w="420"/>
              <w:gridCol w:w="420"/>
              <w:gridCol w:w="420"/>
              <w:gridCol w:w="420"/>
              <w:gridCol w:w="420"/>
              <w:gridCol w:w="4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"_-4"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"_-2"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"_-1"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"_0"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"https://www.kalbi.pl/kartka-z-kalendarza-3-lipca-2023"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"https://www.kalbi.pl/kartka-z-kalendarza-4-lipca-2023"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"https://www.kalbi.pl/kartka-z-kalendarza-5-lipca-2023"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"https://www.kalbi.pl/kartka-z-kalendarza-6-lipca-2023"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6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"https://www.kalbi.pl/kartka-z-kalendarza-7-lipca-2023"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7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"https://www.kalbi.pl/kartka-z-kalendarza-8-lipca-2023"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8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"https://www.kalbi.pl/kartka-z-kalendarza-9-lipca-2023"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9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"https://www.kalbi.pl/kartka-z-kalendarza-10-lipca-2023"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10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"https://www.kalbi.pl/kartka-z-kalendarza-11-lipca-2023"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11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"https://www.kalbi.pl/kartka-z-kalendarza-12-lipca-2023"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"https://www.kalbi.pl/kartka-z-kalendarza-13-lipca-2023"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13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"https://www.kalbi.pl/kartka-z-kalendarza-14-lipca-2023"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14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"https://www.kalbi.pl/kartka-z-kalendarza-15-lipca-2023"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15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"https://www.kalbi.pl/kartka-z-kalendarza-16-lipca-2023"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16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"https://www.kalbi.pl/kartka-z-kalendarza-17-lipca-2023"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"https://www.kalbi.pl/kartka-z-kalendarza-18-lipca-2023"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"https://www.kalbi.pl/kartka-z-kalendarza-19-lipca-2023"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19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"https://www.kalbi.pl/kartka-z-kalendarza-20-lipca-2023"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20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"https://www.kalbi.pl/kartka-z-kalendarza-21-lipca-2023"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21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"https://www.kalbi.pl/kartka-z-kalendarza-22-lipca-2023"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22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"https://www.kalbi.pl/kartka-z-kalendarza-23-lipca-2023"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23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"https://www.kalbi.pl/kartka-z-kalendarza-24-lipca-2023"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24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"https://www.kalbi.pl/kartka-z-kalendarza-25-lipca-2023"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25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"https://www.kalbi.pl/kartka-z-kalendarza-26-lipca-2023"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26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"https://www.kalbi.pl/kartka-z-kalendarza-27-lipca-2023"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27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"https://www.kalbi.pl/kartka-z-kalendarza-28-lipca-2023"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28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"https://www.kalbi.pl/kartka-z-kalendarza-29-lipca-2023"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29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"https://www.kalbi.pl/kartka-z-kalendarza-30-lipca-2023"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30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"https://www.kalbi.pl/kartka-z-kalendarza-31-lipca-2023"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31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"_32"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"_34"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"_35"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"_36"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"_37"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rPr>
                <w:color w:val="auto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"https://www.kalbi.pl/kalendarz-sierpien-2023" \o "Kalendarz na Sierpień 2023"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SimSun" w:hAnsi="SimSun" w:eastAsia="SimSun" w:cs="SimSun"/>
                <w:color w:val="auto"/>
                <w:sz w:val="24"/>
                <w:szCs w:val="24"/>
              </w:rPr>
              <w:t>Sierpień</w: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tbl>
            <w:tblPr>
              <w:tblStyle w:val="4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5"/>
              <w:gridCol w:w="420"/>
              <w:gridCol w:w="420"/>
              <w:gridCol w:w="420"/>
              <w:gridCol w:w="420"/>
              <w:gridCol w:w="420"/>
              <w:gridCol w:w="4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Wt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Śr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t>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"_0"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highlight w:val="magenta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highlight w:val="magenta"/>
                      <w:lang w:val="en-US" w:eastAsia="zh-CN" w:bidi="ar"/>
                    </w:rPr>
                    <w:instrText xml:space="preserve"> HYPERLINK "https://www.kalbi.pl/kartka-z-kalendarza-1-sierpnia-2023"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highlight w:val="magenta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  <w:highlight w:val="magenta"/>
                    </w:rPr>
                    <w:t xml:space="preserve">1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highlight w:val="magenta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"https://www.kalbi.pl/kartka-z-kalendarza-3-sierpnia-2023"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"https://www.kalbi.pl/kartka-z-kalendarza-4-sierpnia-2023"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"https://www.kalbi.pl/kartka-z-kalendarza-5-sierpnia-2023"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"https://www.kalbi.pl/kartka-z-kalendarza-6-sierpnia-2023"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6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"https://www.kalbi.pl/kartka-z-kalendarza-7-sierpnia-2023"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7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"https://www.kalbi.pl/kartka-z-kalendarza-8-sierpnia-2023"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8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"https://www.kalbi.pl/kartka-z-kalendarza-9-sierpnia-2023"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9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"https://www.kalbi.pl/kartka-z-kalendarza-10-sierpnia-2023"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10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"https://www.kalbi.pl/kartka-z-kalendarza-11-sierpnia-2023"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11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"https://www.kalbi.pl/kartka-z-kalendarza-12-sierpnia-2023"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"https://www.kalbi.pl/kartka-z-kalendarza-13-sierpnia-2023"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13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"https://www.kalbi.pl/kartka-z-kalendarza-14-sierpnia-2023"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14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"https://www.kalbi.pl/kartka-z-kalendarza-15-sierpnia-2023" \o "Wakacje 2023, •Wniebowzięcie Najświętszej Maryi Panny, •Święto Wojska Polskiego"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15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"https://www.kalbi.pl/kartka-z-kalendarza-16-sierpnia-2023"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16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"https://www.kalbi.pl/kartka-z-kalendarza-17-sierpnia-2023"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"https://www.kalbi.pl/kartka-z-kalendarza-18-sierpnia-2023"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"https://www.kalbi.pl/kartka-z-kalendarza-19-sierpnia-2023"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19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"https://www.kalbi.pl/kartka-z-kalendarza-20-sierpnia-2023"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20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"https://www.kalbi.pl/kartka-z-kalendarza-21-sierpnia-2023"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21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"https://www.kalbi.pl/kartka-z-kalendarza-22-sierpnia-2023"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22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"https://www.kalbi.pl/kartka-z-kalendarza-23-sierpnia-2023"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23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"https://www.kalbi.pl/kartka-z-kalendarza-24-sierpnia-2023"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24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"https://www.kalbi.pl/kartka-z-kalendarza-25-sierpnia-2023"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25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"https://www.kalbi.pl/kartka-z-kalendarza-26-sierpnia-2023"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26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"https://www.kalbi.pl/kartka-z-kalendarza-27-sierpnia-2023"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27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"https://www.kalbi.pl/kartka-z-kalendarza-28-sierpnia-2023"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28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"https://www.kalbi.pl/kartka-z-kalendarza-29-sierpnia-2023"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29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"https://www.kalbi.pl/kartka-z-kalendarza-30-sierpnia-2023"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  <w:highlight w:val="yellow"/>
                    </w:rPr>
                    <w:t>30</w:t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"https://www.kalbi.pl/kartka-z-kalendarza-31-sierpnia-2023" \o "Wakacje 2023"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8"/>
                      <w:rFonts w:ascii="SimSun" w:hAnsi="SimSun" w:eastAsia="SimSun" w:cs="SimSun"/>
                      <w:color w:val="FF0000"/>
                      <w:sz w:val="24"/>
                      <w:szCs w:val="24"/>
                    </w:rPr>
                    <w:t xml:space="preserve">31 </w: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</w:rPr>
                  </w:pP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"_32" </w:instrText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"_33"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auto"/>
                    </w:rPr>
                  </w:pP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"https://www.kalbi.pl/kalendarz-szkolny" \l "_34" </w:instrText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SimSun" w:hAnsi="SimSun" w:eastAsia="SimSun" w:cs="SimSun"/>
                      <w:color w:val="auto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rPr>
                <w:color w:val="auto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</w:pPr>
    </w:p>
    <w:p>
      <w:r>
        <w:rPr>
          <w:rFonts w:hint="default" w:ascii="Times New Roman" w:hAnsi="Times New Roman" w:cs="Times New Roman"/>
          <w:b/>
          <w:color w:val="00B050"/>
          <w:sz w:val="36"/>
          <w:szCs w:val="36"/>
        </w:rPr>
        <w:t xml:space="preserve"> </w:t>
      </w:r>
      <w:r>
        <w:rPr>
          <w:rFonts w:hint="default" w:ascii="Times New Roman" w:hAnsi="Times New Roman" w:cs="Times New Roman"/>
          <w:b/>
          <w:color w:val="FF0000"/>
          <w:sz w:val="36"/>
          <w:szCs w:val="36"/>
        </w:rPr>
        <w:t>□</w:t>
      </w:r>
      <w:r>
        <w:rPr>
          <w:rFonts w:hint="default" w:ascii="Times New Roman" w:hAnsi="Times New Roman" w:cs="Times New Roman"/>
          <w:b/>
          <w:sz w:val="36"/>
          <w:szCs w:val="36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36"/>
          <w:szCs w:val="36"/>
        </w:rPr>
        <w:t>–</w:t>
      </w:r>
      <w:r>
        <w:rPr>
          <w:rFonts w:hint="default" w:ascii="Times New Roman" w:hAnsi="Times New Roman" w:cs="Times New Roman"/>
          <w:b w:val="0"/>
          <w:bCs/>
          <w:color w:val="auto"/>
          <w:sz w:val="36"/>
          <w:szCs w:val="36"/>
          <w:lang w:val="pl-PL"/>
        </w:rPr>
        <w:t xml:space="preserve"> D</w:t>
      </w:r>
      <w:r>
        <w:rPr>
          <w:rFonts w:hint="default" w:ascii="Times New Roman" w:hAnsi="Times New Roman" w:cs="Times New Roman"/>
          <w:b w:val="0"/>
          <w:bCs/>
          <w:color w:val="auto"/>
          <w:sz w:val="36"/>
          <w:szCs w:val="36"/>
        </w:rPr>
        <w:t>ni wolne</w:t>
      </w:r>
      <w:r>
        <w:rPr>
          <w:rFonts w:hint="default" w:ascii="Times New Roman" w:hAnsi="Times New Roman" w:cs="Times New Roman"/>
          <w:b/>
          <w:sz w:val="36"/>
          <w:szCs w:val="36"/>
        </w:rPr>
        <w:t xml:space="preserve"> </w:t>
      </w:r>
      <w:r>
        <w:rPr>
          <w:rFonts w:hint="default" w:ascii="Times New Roman" w:hAnsi="Times New Roman" w:cs="Times New Roman"/>
          <w:b/>
          <w:color w:val="00B050"/>
          <w:sz w:val="36"/>
          <w:szCs w:val="36"/>
        </w:rPr>
        <w:t xml:space="preserve"> </w:t>
      </w:r>
      <w:r>
        <w:rPr>
          <w:rFonts w:hint="default" w:ascii="Times New Roman" w:hAnsi="Times New Roman" w:cs="Times New Roman"/>
          <w:b/>
          <w:color w:val="7030A0"/>
          <w:sz w:val="36"/>
          <w:szCs w:val="36"/>
          <w:highlight w:val="yellow"/>
        </w:rPr>
        <w:t>□</w:t>
      </w:r>
      <w:r>
        <w:rPr>
          <w:rFonts w:hint="default" w:ascii="Times New Roman" w:hAnsi="Times New Roman" w:cs="Times New Roman"/>
          <w:b/>
          <w:color w:val="7030A0"/>
          <w:sz w:val="36"/>
          <w:szCs w:val="36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36"/>
          <w:szCs w:val="36"/>
        </w:rPr>
        <w:t>– Terminy RP,</w:t>
      </w:r>
      <w:r>
        <w:rPr>
          <w:rFonts w:hint="default" w:ascii="Times New Roman" w:hAnsi="Times New Roman" w:cs="Times New Roman"/>
          <w:b/>
          <w:color w:val="00B050"/>
          <w:sz w:val="36"/>
          <w:szCs w:val="36"/>
        </w:rPr>
        <w:t xml:space="preserve"> </w:t>
      </w:r>
      <w:r>
        <w:rPr>
          <w:rFonts w:hint="default" w:ascii="Times New Roman" w:hAnsi="Times New Roman" w:cs="Times New Roman"/>
          <w:b/>
          <w:color w:val="0070C0"/>
          <w:sz w:val="36"/>
          <w:szCs w:val="36"/>
          <w:highlight w:val="magenta"/>
        </w:rPr>
        <w:t>□</w:t>
      </w:r>
      <w:r>
        <w:rPr>
          <w:rFonts w:hint="default" w:ascii="Times New Roman" w:hAnsi="Times New Roman" w:cs="Times New Roman"/>
          <w:b w:val="0"/>
          <w:bCs/>
          <w:color w:val="0070C0"/>
          <w:sz w:val="36"/>
          <w:szCs w:val="36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36"/>
          <w:szCs w:val="36"/>
        </w:rPr>
        <w:t>– Uroczysta akadem</w:t>
      </w:r>
      <w:r>
        <w:rPr>
          <w:rFonts w:hint="default" w:ascii="Times New Roman" w:hAnsi="Times New Roman" w:cs="Times New Roman"/>
          <w:b w:val="0"/>
          <w:bCs/>
          <w:color w:val="auto"/>
          <w:sz w:val="36"/>
          <w:szCs w:val="36"/>
          <w:lang w:val="pl-PL"/>
        </w:rPr>
        <w:t>i</w:t>
      </w:r>
      <w:r>
        <w:rPr>
          <w:rFonts w:hint="default" w:ascii="Times New Roman" w:hAnsi="Times New Roman" w:cs="Times New Roman"/>
          <w:b w:val="0"/>
          <w:bCs/>
          <w:color w:val="auto"/>
          <w:sz w:val="36"/>
          <w:szCs w:val="36"/>
        </w:rPr>
        <w:t>a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4825" w:type="pct"/>
      <w:tblInd w:w="0" w:type="dxa"/>
      <w:tblLayout w:type="autofit"/>
      <w:tblCellMar>
        <w:top w:w="58" w:type="dxa"/>
        <w:left w:w="115" w:type="dxa"/>
        <w:bottom w:w="58" w:type="dxa"/>
        <w:right w:w="115" w:type="dxa"/>
      </w:tblCellMar>
    </w:tblPr>
    <w:tblGrid>
      <w:gridCol w:w="1346"/>
      <w:gridCol w:w="7630"/>
    </w:tblGrid>
    <w:tr>
      <w:tblPrEx>
        <w:tblCellMar>
          <w:top w:w="58" w:type="dxa"/>
          <w:left w:w="115" w:type="dxa"/>
          <w:bottom w:w="58" w:type="dxa"/>
          <w:right w:w="115" w:type="dxa"/>
        </w:tblCellMar>
      </w:tblPrEx>
      <w:trPr>
        <w:trHeight w:val="843" w:hRule="atLeast"/>
      </w:trPr>
      <w:tc>
        <w:tcPr>
          <w:tcW w:w="750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4F81BD" w:themeColor="accent1" w:sz="18" w:space="0"/>
          </w:tcBorders>
        </w:tcPr>
        <w:p>
          <w:pPr>
            <w:pStyle w:val="7"/>
          </w:pPr>
          <w:r>
            <w:rPr>
              <w:lang w:eastAsia="pl-PL"/>
            </w:rPr>
            <w:drawing>
              <wp:inline distT="0" distB="0" distL="0" distR="0">
                <wp:extent cx="614680" cy="533400"/>
                <wp:effectExtent l="19050" t="0" r="0" b="0"/>
                <wp:docPr id="5" name="Obraz 1" descr="logo LO-now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" descr="logo LO-nowe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99" cy="534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hAnsiTheme="majorHAnsi" w:eastAsiaTheme="majorEastAsia" w:cstheme="majorBidi"/>
            <w:color w:val="4F81BD" w:themeColor="accent1"/>
            <w:sz w:val="24"/>
            <w:szCs w:val="24"/>
            <w:lang w:eastAsia="pl-PL"/>
            <w14:textFill>
              <w14:solidFill>
                <w14:schemeClr w14:val="accent1"/>
              </w14:solidFill>
            </w14:textFill>
          </w:rPr>
          <w:alias w:val="Tytuł"/>
          <w:id w:val="77580493"/>
          <w:placeholder>
            <w:docPart w:val="110EBD02422E43088CDDFD588B50F778"/>
          </w:placeholder>
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Fonts w:asciiTheme="majorHAnsi" w:hAnsiTheme="majorHAnsi" w:eastAsiaTheme="majorEastAsia" w:cstheme="majorBidi"/>
            <w:color w:val="4F81BD" w:themeColor="accent1"/>
            <w:sz w:val="24"/>
            <w:szCs w:val="24"/>
            <w:lang w:eastAsia="pl-PL"/>
            <w14:textFill>
              <w14:solidFill>
                <w14:schemeClr w14:val="accent1"/>
              </w14:solidFill>
            </w14:textFill>
          </w:rPr>
        </w:sdtEndPr>
        <w:sdtContent>
          <w:tc>
            <w:tcPr>
              <w:tcW w:w="4250" w:type="pct"/>
              <w:tcBorders>
                <w:top w:val="single" w:color="auto" w:sz="4" w:space="0"/>
                <w:left w:val="single" w:color="4F81BD" w:themeColor="accent1" w:sz="18" w:space="0"/>
                <w:bottom w:val="single" w:color="auto" w:sz="4" w:space="0"/>
                <w:right w:val="single" w:color="auto" w:sz="4" w:space="0"/>
              </w:tcBorders>
            </w:tcPr>
            <w:p>
              <w:pPr>
                <w:pStyle w:val="7"/>
                <w:rPr>
                  <w:rFonts w:asciiTheme="majorHAnsi" w:hAnsiTheme="majorHAnsi" w:eastAsiaTheme="majorEastAsia" w:cstheme="majorBidi"/>
                  <w:color w:val="4F81BD" w:themeColor="accent1"/>
                  <w14:textFill>
                    <w14:solidFill>
                      <w14:schemeClr w14:val="accent1"/>
                    </w14:solidFill>
                  </w14:textFill>
                </w:rPr>
              </w:pPr>
              <w:r>
                <w:rPr>
                  <w:rFonts w:asciiTheme="majorHAnsi" w:hAnsiTheme="majorHAnsi" w:eastAsiaTheme="majorEastAsia" w:cstheme="majorBidi"/>
                  <w:color w:val="4F81BD" w:themeColor="accent1"/>
                  <w:sz w:val="24"/>
                  <w:szCs w:val="24"/>
                  <w:lang w:eastAsia="pl-PL"/>
                  <w14:textFill>
                    <w14:solidFill>
                      <w14:schemeClr w14:val="accent1"/>
                    </w14:solidFill>
                  </w14:textFill>
                </w:rPr>
                <w:t>Liceum Ogólnokształcące z Oddziałami Dwujęzycznymi                                    im. A. Mickiewicza w Piastowie</w:t>
              </w:r>
            </w:p>
          </w:tc>
        </w:sdtContent>
      </w:sdt>
    </w:tr>
  </w:tbl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E6"/>
    <w:rsid w:val="000B31D7"/>
    <w:rsid w:val="00120277"/>
    <w:rsid w:val="006A6CE6"/>
    <w:rsid w:val="0070034A"/>
    <w:rsid w:val="007A4882"/>
    <w:rsid w:val="008171B3"/>
    <w:rsid w:val="00857E99"/>
    <w:rsid w:val="008F0CDA"/>
    <w:rsid w:val="00E81E2F"/>
    <w:rsid w:val="00EC6D21"/>
    <w:rsid w:val="237C1BB4"/>
    <w:rsid w:val="27007FB7"/>
    <w:rsid w:val="3EB75953"/>
    <w:rsid w:val="40F813FC"/>
    <w:rsid w:val="4AAE6A75"/>
    <w:rsid w:val="50586D25"/>
    <w:rsid w:val="634D5455"/>
    <w:rsid w:val="66975F47"/>
    <w:rsid w:val="72F1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1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Hyperlink"/>
    <w:basedOn w:val="3"/>
    <w:semiHidden/>
    <w:unhideWhenUsed/>
    <w:uiPriority w:val="99"/>
    <w:rPr>
      <w:color w:val="0000FF"/>
      <w:u w:val="single"/>
    </w:r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Nagłówek Znak"/>
    <w:basedOn w:val="3"/>
    <w:link w:val="7"/>
    <w:qFormat/>
    <w:uiPriority w:val="99"/>
  </w:style>
  <w:style w:type="character" w:customStyle="1" w:styleId="11">
    <w:name w:val="Stopka Znak"/>
    <w:basedOn w:val="3"/>
    <w:link w:val="6"/>
    <w:semiHidden/>
    <w:uiPriority w:val="99"/>
  </w:style>
  <w:style w:type="character" w:customStyle="1" w:styleId="12">
    <w:name w:val="Tekst dymka Znak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10EBD02422E43088CDDFD588B50F778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C645BD6-2483-4C0C-B0EA-B593A12992CE}"/>
      </w:docPartPr>
      <w:docPartBody>
        <w:p>
          <w:pPr>
            <w:pStyle w:val="4"/>
          </w:pPr>
          <w:r>
            <w:rPr>
              <w:rFonts w:asciiTheme="majorHAnsi" w:hAnsiTheme="majorHAnsi" w:eastAsiaTheme="majorEastAsia" w:cstheme="majorBidi"/>
              <w:color w:val="4F81BD" w:themeColor="accent1"/>
              <w:sz w:val="24"/>
              <w:szCs w:val="24"/>
              <w14:textFill>
                <w14:solidFill>
                  <w14:schemeClr w14:val="accent1"/>
                </w14:solidFill>
              </w14:textFill>
            </w:rPr>
            <w:t>[Wpisz tytuł dokumentu]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9620DB"/>
    <w:rsid w:val="001E11BD"/>
    <w:rsid w:val="009620DB"/>
    <w:rsid w:val="00A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10EBD02422E43088CDDFD588B50F77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</w:styl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126</Words>
  <Characters>759</Characters>
  <Lines>6</Lines>
  <Paragraphs>1</Paragraphs>
  <TotalTime>36</TotalTime>
  <ScaleCrop>false</ScaleCrop>
  <LinksUpToDate>false</LinksUpToDate>
  <CharactersWithSpaces>884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2021-07-11T18:56:00Z</dcterms:created>
  <dc:creator>Toshiba</dc:creator>
  <cp:lastModifiedBy>Asus</cp:lastModifiedBy>
  <dcterms:modified xsi:type="dcterms:W3CDTF">2023-01-11T13:16:13Z</dcterms:modified>
  <dc:title>Liceum Ogólnokształcące z Oddziałami Dwujęzycznymi                                    im. A. Mickiewicza w Piastowie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001B1F0AE24147248828C1B5AADA50F2</vt:lpwstr>
  </property>
</Properties>
</file>